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698" w:rsidRDefault="00337698" w:rsidP="004D1F22">
      <w:pPr>
        <w:jc w:val="center"/>
        <w:rPr>
          <w:rFonts w:asciiTheme="minorHAnsi" w:eastAsia="Times New Roman" w:hAnsiTheme="minorHAnsi" w:cstheme="minorHAnsi"/>
          <w:color w:val="454545"/>
          <w:u w:val="single"/>
        </w:rPr>
      </w:pPr>
    </w:p>
    <w:p w:rsidR="00337698" w:rsidRDefault="00337698" w:rsidP="004D1F22">
      <w:pPr>
        <w:jc w:val="center"/>
        <w:rPr>
          <w:rFonts w:asciiTheme="minorHAnsi" w:eastAsia="Times New Roman" w:hAnsiTheme="minorHAnsi" w:cstheme="minorHAnsi"/>
          <w:color w:val="454545"/>
          <w:u w:val="single"/>
        </w:rPr>
      </w:pPr>
      <w:r w:rsidRPr="00337698">
        <w:rPr>
          <w:rFonts w:asciiTheme="minorHAnsi" w:eastAsia="Times New Roman" w:hAnsiTheme="minorHAnsi" w:cstheme="minorHAnsi"/>
          <w:noProof/>
          <w:color w:val="454545"/>
          <w:u w:val="single"/>
        </w:rPr>
        <w:drawing>
          <wp:inline distT="0" distB="0" distL="0" distR="0">
            <wp:extent cx="647700" cy="71437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698" w:rsidRDefault="00337698" w:rsidP="004D1F22">
      <w:pPr>
        <w:jc w:val="center"/>
        <w:rPr>
          <w:rFonts w:asciiTheme="minorHAnsi" w:eastAsia="Times New Roman" w:hAnsiTheme="minorHAnsi" w:cstheme="minorHAnsi"/>
          <w:color w:val="454545"/>
          <w:u w:val="single"/>
        </w:rPr>
      </w:pPr>
    </w:p>
    <w:p w:rsidR="00337698" w:rsidRPr="00236BC8" w:rsidRDefault="000958B7" w:rsidP="004D1F22">
      <w:pPr>
        <w:jc w:val="center"/>
        <w:rPr>
          <w:rFonts w:asciiTheme="minorHAnsi" w:eastAsia="Times New Roman" w:hAnsiTheme="minorHAnsi" w:cstheme="minorHAnsi"/>
          <w:color w:val="454545"/>
          <w:u w:val="single"/>
        </w:rPr>
      </w:pPr>
      <w:r w:rsidRPr="00236BC8">
        <w:rPr>
          <w:rFonts w:asciiTheme="minorHAnsi" w:eastAsia="Times New Roman" w:hAnsiTheme="minorHAnsi" w:cstheme="minorHAnsi"/>
          <w:color w:val="454545"/>
          <w:u w:val="single"/>
        </w:rPr>
        <w:t>Comunicato Stampa</w:t>
      </w:r>
    </w:p>
    <w:p w:rsidR="000958B7" w:rsidRPr="006C62FA" w:rsidRDefault="006C62FA" w:rsidP="00011562">
      <w:pPr>
        <w:jc w:val="center"/>
        <w:rPr>
          <w:rFonts w:asciiTheme="minorHAnsi" w:eastAsia="Times New Roman" w:hAnsiTheme="minorHAnsi" w:cstheme="minorHAnsi"/>
          <w:b/>
          <w:color w:val="FF0000"/>
          <w:sz w:val="28"/>
          <w:szCs w:val="28"/>
        </w:rPr>
      </w:pPr>
      <w:r w:rsidRPr="006C62FA">
        <w:rPr>
          <w:rFonts w:asciiTheme="minorHAnsi" w:eastAsia="Times New Roman" w:hAnsiTheme="minorHAnsi" w:cstheme="minorHAnsi"/>
          <w:b/>
          <w:color w:val="FF0000"/>
          <w:sz w:val="28"/>
          <w:szCs w:val="28"/>
        </w:rPr>
        <w:t xml:space="preserve">INGEGNERI SU SISMA: RIAPRIRE I TERMINI PER LE DENUNCE DEI DANNI </w:t>
      </w:r>
    </w:p>
    <w:p w:rsidR="002A0A86" w:rsidRPr="002A0A86" w:rsidRDefault="006C62FA" w:rsidP="00011562">
      <w:pPr>
        <w:jc w:val="center"/>
        <w:rPr>
          <w:rFonts w:asciiTheme="minorHAnsi" w:eastAsia="Times New Roman" w:hAnsiTheme="minorHAnsi" w:cstheme="minorHAnsi"/>
          <w:i/>
          <w:color w:val="454545"/>
          <w:sz w:val="22"/>
          <w:szCs w:val="22"/>
        </w:rPr>
      </w:pPr>
      <w:r>
        <w:rPr>
          <w:rFonts w:asciiTheme="minorHAnsi" w:eastAsia="Times New Roman" w:hAnsiTheme="minorHAnsi" w:cstheme="minorHAnsi"/>
          <w:i/>
          <w:color w:val="454545"/>
          <w:sz w:val="22"/>
          <w:szCs w:val="22"/>
        </w:rPr>
        <w:t xml:space="preserve">E’ la proposta del Presidente dell’Ordine di Ancona Alberto Romagnoli finalizzata ad offrire la possibilità di accedere ai finanziamenti anche a chi aveva inizialmente registrato danni più lievi. Chiesta anche la rivisitazione delle schede </w:t>
      </w:r>
      <w:proofErr w:type="spellStart"/>
      <w:r>
        <w:rPr>
          <w:rFonts w:asciiTheme="minorHAnsi" w:eastAsia="Times New Roman" w:hAnsiTheme="minorHAnsi" w:cstheme="minorHAnsi"/>
          <w:i/>
          <w:color w:val="454545"/>
          <w:sz w:val="22"/>
          <w:szCs w:val="22"/>
        </w:rPr>
        <w:t>AeDES</w:t>
      </w:r>
      <w:proofErr w:type="spellEnd"/>
      <w:r>
        <w:rPr>
          <w:rFonts w:asciiTheme="minorHAnsi" w:eastAsia="Times New Roman" w:hAnsiTheme="minorHAnsi" w:cstheme="minorHAnsi"/>
          <w:i/>
          <w:color w:val="454545"/>
          <w:sz w:val="22"/>
          <w:szCs w:val="22"/>
        </w:rPr>
        <w:t xml:space="preserve"> </w:t>
      </w:r>
    </w:p>
    <w:p w:rsidR="002A0A86" w:rsidRPr="002A0A86" w:rsidRDefault="002A0A86" w:rsidP="00011562">
      <w:pPr>
        <w:jc w:val="center"/>
        <w:rPr>
          <w:rFonts w:asciiTheme="minorHAnsi" w:eastAsia="Times New Roman" w:hAnsiTheme="minorHAnsi" w:cstheme="minorHAnsi"/>
          <w:b/>
          <w:color w:val="454545"/>
          <w:sz w:val="28"/>
          <w:szCs w:val="28"/>
        </w:rPr>
      </w:pPr>
    </w:p>
    <w:p w:rsidR="008F0941" w:rsidRPr="006A15D1" w:rsidRDefault="008F0941" w:rsidP="008F0941">
      <w:pPr>
        <w:spacing w:line="360" w:lineRule="auto"/>
        <w:jc w:val="both"/>
        <w:rPr>
          <w:rFonts w:asciiTheme="minorHAnsi" w:eastAsia="Times New Roman" w:hAnsiTheme="minorHAnsi" w:cstheme="minorHAnsi"/>
          <w:i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  <w:bdr w:val="none" w:sz="0" w:space="0" w:color="auto" w:frame="1"/>
        </w:rPr>
        <w:t>Il terremoto torna a colpire nuovamente</w:t>
      </w:r>
      <w:r w:rsidR="006A15D1">
        <w:rPr>
          <w:rFonts w:asciiTheme="minorHAnsi" w:eastAsia="Times New Roman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le Marche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con scosse che hanno provocato ancora panico tra la popolazione.  Non solo, la situazione si fa più complessa anche per gli edifici. “</w:t>
      </w:r>
      <w:r w:rsidRPr="008F0941">
        <w:rPr>
          <w:rFonts w:asciiTheme="minorHAnsi" w:eastAsia="Times New Roman" w:hAnsiTheme="minorHAnsi" w:cstheme="minorHAnsi"/>
          <w:i/>
          <w:color w:val="000000"/>
          <w:sz w:val="22"/>
          <w:szCs w:val="22"/>
          <w:bdr w:val="none" w:sz="0" w:space="0" w:color="auto" w:frame="1"/>
        </w:rPr>
        <w:t>Le recenti scosse sismiche, alcune di grado 3,5 e quella del giorno 10 aprile di grado 4,7, oltre ad assestare ulteriore disagio alle popolazioni colpite, aggravano, come è ovvio, il dissesto degli edifici già danneggiati dalla crisi simica iniziata oltre un anno fa.</w:t>
      </w:r>
      <w:r w:rsidR="006A15D1">
        <w:rPr>
          <w:rFonts w:asciiTheme="minorHAnsi" w:eastAsia="Times New Roman" w:hAnsiTheme="minorHAnsi" w:cstheme="minorHAnsi"/>
          <w:i/>
          <w:color w:val="000000"/>
          <w:sz w:val="22"/>
          <w:szCs w:val="22"/>
        </w:rPr>
        <w:t xml:space="preserve"> </w:t>
      </w:r>
      <w:r w:rsidRPr="008F0941">
        <w:rPr>
          <w:rFonts w:asciiTheme="minorHAnsi" w:eastAsia="Times New Roman" w:hAnsiTheme="minorHAnsi" w:cstheme="minorHAnsi"/>
          <w:i/>
          <w:color w:val="000000"/>
          <w:sz w:val="22"/>
          <w:szCs w:val="22"/>
        </w:rPr>
        <w:t>Già da tempo chi opera sul territorio, come gli ingegneri, da sempre in prima fila, ha ricevuto più e più volte segnalazione da parte dei cittadini terremotati del progressivo indebolimento delle strutture delle loro case soprattutto a causa del perdurare delle azioni sismiche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”, spiega </w:t>
      </w:r>
      <w:r w:rsidRPr="008F0941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Alberto Romagnoli, Presidente dell’Ordine degli Ingegneri della provincia di Ancona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che prosegue avanzando alcune proposte e considerazioni:    “</w:t>
      </w:r>
      <w:r w:rsidRPr="008F0941">
        <w:rPr>
          <w:rFonts w:asciiTheme="minorHAnsi" w:eastAsia="Times New Roman" w:hAnsiTheme="minorHAnsi" w:cstheme="minorHAnsi"/>
          <w:i/>
          <w:color w:val="000000"/>
          <w:sz w:val="22"/>
          <w:szCs w:val="22"/>
        </w:rPr>
        <w:t xml:space="preserve">Riteniamo necessario che le Istituzioni valutino la possibilità di riaprire i termini per le denunce dei danni offrendo la possibilità di accedere ai finanziamenti anche a </w:t>
      </w:r>
      <w:r>
        <w:rPr>
          <w:rFonts w:asciiTheme="minorHAnsi" w:eastAsia="Times New Roman" w:hAnsiTheme="minorHAnsi" w:cstheme="minorHAnsi"/>
          <w:i/>
          <w:color w:val="000000"/>
          <w:sz w:val="22"/>
          <w:szCs w:val="22"/>
        </w:rPr>
        <w:t>chi aveva</w:t>
      </w:r>
      <w:r w:rsidRPr="008F0941">
        <w:rPr>
          <w:rFonts w:asciiTheme="minorHAnsi" w:eastAsia="Times New Roman" w:hAnsiTheme="minorHAnsi" w:cstheme="minorHAnsi"/>
          <w:i/>
          <w:color w:val="000000"/>
          <w:sz w:val="22"/>
          <w:szCs w:val="22"/>
        </w:rPr>
        <w:t xml:space="preserve"> registrato inizialmente un modesto stato lesivo e la corrispondente di</w:t>
      </w:r>
      <w:r>
        <w:rPr>
          <w:rFonts w:asciiTheme="minorHAnsi" w:eastAsia="Times New Roman" w:hAnsiTheme="minorHAnsi" w:cstheme="minorHAnsi"/>
          <w:i/>
          <w:color w:val="000000"/>
          <w:sz w:val="22"/>
          <w:szCs w:val="22"/>
        </w:rPr>
        <w:t xml:space="preserve">chiarazione di agibilità della propria </w:t>
      </w:r>
      <w:r w:rsidRPr="008F0941">
        <w:rPr>
          <w:rFonts w:asciiTheme="minorHAnsi" w:eastAsia="Times New Roman" w:hAnsiTheme="minorHAnsi" w:cstheme="minorHAnsi"/>
          <w:i/>
          <w:color w:val="000000"/>
          <w:sz w:val="22"/>
          <w:szCs w:val="22"/>
        </w:rPr>
        <w:t>abitazione. Analogamente</w:t>
      </w:r>
      <w:r>
        <w:rPr>
          <w:rFonts w:asciiTheme="minorHAnsi" w:eastAsia="Times New Roman" w:hAnsiTheme="minorHAnsi" w:cstheme="minorHAnsi"/>
          <w:i/>
          <w:color w:val="000000"/>
          <w:sz w:val="22"/>
          <w:szCs w:val="22"/>
        </w:rPr>
        <w:t>,</w:t>
      </w:r>
      <w:r w:rsidRPr="008F0941">
        <w:rPr>
          <w:rFonts w:asciiTheme="minorHAnsi" w:eastAsia="Times New Roman" w:hAnsiTheme="minorHAnsi" w:cstheme="minorHAnsi"/>
          <w:i/>
          <w:color w:val="000000"/>
          <w:sz w:val="22"/>
          <w:szCs w:val="22"/>
        </w:rPr>
        <w:t xml:space="preserve"> si dovrà </w:t>
      </w:r>
      <w:bookmarkStart w:id="0" w:name="_GoBack"/>
      <w:bookmarkEnd w:id="0"/>
      <w:r w:rsidRPr="008F0941">
        <w:rPr>
          <w:rFonts w:asciiTheme="minorHAnsi" w:eastAsia="Times New Roman" w:hAnsiTheme="minorHAnsi" w:cstheme="minorHAnsi"/>
          <w:i/>
          <w:color w:val="000000"/>
          <w:sz w:val="22"/>
          <w:szCs w:val="22"/>
        </w:rPr>
        <w:t xml:space="preserve">consentire la rivisitazione delle schede </w:t>
      </w:r>
      <w:proofErr w:type="spellStart"/>
      <w:r w:rsidRPr="008F0941">
        <w:rPr>
          <w:rFonts w:asciiTheme="minorHAnsi" w:eastAsia="Times New Roman" w:hAnsiTheme="minorHAnsi" w:cstheme="minorHAnsi"/>
          <w:i/>
          <w:color w:val="000000"/>
          <w:sz w:val="22"/>
          <w:szCs w:val="22"/>
        </w:rPr>
        <w:t>AeDES</w:t>
      </w:r>
      <w:proofErr w:type="spellEnd"/>
      <w:r w:rsidRPr="008F0941">
        <w:rPr>
          <w:rFonts w:asciiTheme="minorHAnsi" w:eastAsia="Times New Roman" w:hAnsiTheme="minorHAnsi" w:cstheme="minorHAnsi"/>
          <w:i/>
          <w:color w:val="000000"/>
          <w:sz w:val="22"/>
          <w:szCs w:val="22"/>
        </w:rPr>
        <w:t xml:space="preserve"> per passare da livelli di danno più contenuto</w:t>
      </w:r>
      <w:r>
        <w:rPr>
          <w:rFonts w:asciiTheme="minorHAnsi" w:eastAsia="Times New Roman" w:hAnsiTheme="minorHAnsi" w:cstheme="minorHAnsi"/>
          <w:i/>
          <w:color w:val="000000"/>
          <w:sz w:val="22"/>
          <w:szCs w:val="22"/>
        </w:rPr>
        <w:t xml:space="preserve"> alle fasce superiori qualora ve ne sia </w:t>
      </w:r>
      <w:r w:rsidRPr="008F0941">
        <w:rPr>
          <w:rFonts w:asciiTheme="minorHAnsi" w:eastAsia="Times New Roman" w:hAnsiTheme="minorHAnsi" w:cstheme="minorHAnsi"/>
          <w:i/>
          <w:color w:val="000000"/>
          <w:sz w:val="22"/>
          <w:szCs w:val="22"/>
        </w:rPr>
        <w:t>effett</w:t>
      </w:r>
      <w:r>
        <w:rPr>
          <w:rFonts w:asciiTheme="minorHAnsi" w:eastAsia="Times New Roman" w:hAnsiTheme="minorHAnsi" w:cstheme="minorHAnsi"/>
          <w:i/>
          <w:color w:val="000000"/>
          <w:sz w:val="22"/>
          <w:szCs w:val="22"/>
        </w:rPr>
        <w:t>iva sussistenza. Si tratta di impegni, questi, che</w:t>
      </w:r>
      <w:r w:rsidRPr="008F0941">
        <w:rPr>
          <w:rFonts w:asciiTheme="minorHAnsi" w:eastAsia="Times New Roman" w:hAnsiTheme="minorHAnsi" w:cstheme="minorHAnsi"/>
          <w:i/>
          <w:color w:val="000000"/>
          <w:sz w:val="22"/>
          <w:szCs w:val="22"/>
        </w:rPr>
        <w:t xml:space="preserve"> potranno essere </w:t>
      </w:r>
      <w:r>
        <w:rPr>
          <w:rFonts w:asciiTheme="minorHAnsi" w:eastAsia="Times New Roman" w:hAnsiTheme="minorHAnsi" w:cstheme="minorHAnsi"/>
          <w:i/>
          <w:color w:val="000000"/>
          <w:sz w:val="22"/>
          <w:szCs w:val="22"/>
        </w:rPr>
        <w:t xml:space="preserve">sostenuti </w:t>
      </w:r>
      <w:r w:rsidRPr="008F0941">
        <w:rPr>
          <w:rFonts w:asciiTheme="minorHAnsi" w:eastAsia="Times New Roman" w:hAnsiTheme="minorHAnsi" w:cstheme="minorHAnsi"/>
          <w:i/>
          <w:color w:val="000000"/>
          <w:sz w:val="22"/>
          <w:szCs w:val="22"/>
        </w:rPr>
        <w:t>dai professionisti incaricati dai proprietari</w:t>
      </w:r>
      <w:r>
        <w:rPr>
          <w:rFonts w:asciiTheme="minorHAnsi" w:eastAsia="Times New Roman" w:hAnsiTheme="minorHAnsi" w:cstheme="minorHAnsi"/>
          <w:i/>
          <w:color w:val="000000"/>
          <w:sz w:val="22"/>
          <w:szCs w:val="22"/>
        </w:rPr>
        <w:t>,</w:t>
      </w:r>
      <w:r w:rsidRPr="008F0941">
        <w:rPr>
          <w:rFonts w:asciiTheme="minorHAnsi" w:eastAsia="Times New Roman" w:hAnsiTheme="minorHAnsi" w:cstheme="minorHAnsi"/>
          <w:i/>
          <w:color w:val="000000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i/>
          <w:color w:val="000000"/>
          <w:sz w:val="22"/>
          <w:szCs w:val="22"/>
        </w:rPr>
        <w:t>attraverso la redazione di</w:t>
      </w:r>
      <w:r w:rsidRPr="008F0941">
        <w:rPr>
          <w:rFonts w:asciiTheme="minorHAnsi" w:eastAsia="Times New Roman" w:hAnsiTheme="minorHAnsi" w:cstheme="minorHAnsi"/>
          <w:i/>
          <w:color w:val="000000"/>
          <w:sz w:val="22"/>
          <w:szCs w:val="22"/>
        </w:rPr>
        <w:t xml:space="preserve"> apposite relazioni asseverate</w:t>
      </w:r>
      <w:r>
        <w:rPr>
          <w:rFonts w:asciiTheme="minorHAnsi" w:eastAsia="Times New Roman" w:hAnsiTheme="minorHAnsi" w:cstheme="minorHAnsi"/>
          <w:i/>
          <w:color w:val="000000"/>
          <w:sz w:val="22"/>
          <w:szCs w:val="22"/>
        </w:rPr>
        <w:t>”</w:t>
      </w:r>
      <w:r w:rsidRPr="008F0941">
        <w:rPr>
          <w:rFonts w:asciiTheme="minorHAnsi" w:eastAsia="Times New Roman" w:hAnsiTheme="minorHAnsi" w:cstheme="minorHAnsi"/>
          <w:color w:val="000000"/>
          <w:sz w:val="22"/>
          <w:szCs w:val="22"/>
        </w:rPr>
        <w:t>.</w:t>
      </w:r>
    </w:p>
    <w:p w:rsidR="00926F0F" w:rsidRDefault="008F0941" w:rsidP="008F0941">
      <w:pPr>
        <w:spacing w:line="360" w:lineRule="auto"/>
        <w:jc w:val="both"/>
        <w:rPr>
          <w:rFonts w:asciiTheme="minorHAnsi" w:eastAsia="Times New Roman" w:hAnsiTheme="minorHAnsi" w:cstheme="minorHAnsi"/>
          <w:i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  <w:bdr w:val="none" w:sz="0" w:space="0" w:color="auto" w:frame="1"/>
        </w:rPr>
        <w:t>Romagnoli insiste sulle garanzie da offrire ai cittadini: “</w:t>
      </w:r>
      <w:r w:rsidRPr="006C62FA">
        <w:rPr>
          <w:rFonts w:asciiTheme="minorHAnsi" w:eastAsia="Times New Roman" w:hAnsiTheme="minorHAnsi" w:cstheme="minorHAnsi"/>
          <w:i/>
          <w:color w:val="000000"/>
          <w:sz w:val="22"/>
          <w:szCs w:val="22"/>
          <w:bdr w:val="none" w:sz="0" w:space="0" w:color="auto" w:frame="1"/>
        </w:rPr>
        <w:t>Per noi la loro sicurezza è fondamentale e non può essere subordinata ad altre preoccupazioni di carattere economico.</w:t>
      </w:r>
      <w:r w:rsidRPr="006C62FA">
        <w:rPr>
          <w:rFonts w:asciiTheme="minorHAnsi" w:eastAsia="Times New Roman" w:hAnsiTheme="minorHAnsi" w:cstheme="minorHAnsi"/>
          <w:i/>
          <w:color w:val="000000"/>
          <w:sz w:val="22"/>
          <w:szCs w:val="22"/>
        </w:rPr>
        <w:t xml:space="preserve"> Ci auguriamo ovviamente che questo sciame sismico possa terminare al più presto, poiché </w:t>
      </w:r>
      <w:r w:rsidR="0039063F" w:rsidRPr="006A15D1">
        <w:rPr>
          <w:rFonts w:asciiTheme="minorHAnsi" w:eastAsia="Times New Roman" w:hAnsiTheme="minorHAnsi" w:cstheme="minorHAnsi"/>
          <w:i/>
          <w:color w:val="000000"/>
          <w:sz w:val="22"/>
          <w:szCs w:val="22"/>
        </w:rPr>
        <w:t>l</w:t>
      </w:r>
      <w:r w:rsidRPr="006A15D1">
        <w:rPr>
          <w:rFonts w:asciiTheme="minorHAnsi" w:eastAsia="Times New Roman" w:hAnsiTheme="minorHAnsi" w:cstheme="minorHAnsi"/>
          <w:i/>
          <w:color w:val="000000"/>
          <w:sz w:val="22"/>
          <w:szCs w:val="22"/>
        </w:rPr>
        <w:t>e</w:t>
      </w:r>
      <w:r w:rsidRPr="006C62FA">
        <w:rPr>
          <w:rFonts w:asciiTheme="minorHAnsi" w:eastAsia="Times New Roman" w:hAnsiTheme="minorHAnsi" w:cstheme="minorHAnsi"/>
          <w:i/>
          <w:color w:val="000000"/>
          <w:sz w:val="22"/>
          <w:szCs w:val="22"/>
        </w:rPr>
        <w:t xml:space="preserve"> popolazioni sono tenute sotto scacco dai suoi effetti  </w:t>
      </w:r>
      <w:r w:rsidR="0039063F" w:rsidRPr="006A15D1">
        <w:rPr>
          <w:rFonts w:asciiTheme="minorHAnsi" w:eastAsia="Times New Roman" w:hAnsiTheme="minorHAnsi" w:cstheme="minorHAnsi"/>
          <w:i/>
          <w:color w:val="000000"/>
          <w:sz w:val="22"/>
          <w:szCs w:val="22"/>
        </w:rPr>
        <w:t xml:space="preserve">da </w:t>
      </w:r>
      <w:r w:rsidRPr="006A15D1">
        <w:rPr>
          <w:rFonts w:asciiTheme="minorHAnsi" w:eastAsia="Times New Roman" w:hAnsiTheme="minorHAnsi" w:cstheme="minorHAnsi"/>
          <w:i/>
          <w:color w:val="000000"/>
          <w:sz w:val="22"/>
          <w:szCs w:val="22"/>
        </w:rPr>
        <w:t>troppo</w:t>
      </w:r>
      <w:r w:rsidRPr="006C62FA">
        <w:rPr>
          <w:rFonts w:asciiTheme="minorHAnsi" w:eastAsia="Times New Roman" w:hAnsiTheme="minorHAnsi" w:cstheme="minorHAnsi"/>
          <w:i/>
          <w:color w:val="000000"/>
          <w:sz w:val="22"/>
          <w:szCs w:val="22"/>
        </w:rPr>
        <w:t xml:space="preserve"> tempo</w:t>
      </w:r>
      <w:r w:rsidR="006C62FA" w:rsidRPr="006C62FA">
        <w:rPr>
          <w:rFonts w:asciiTheme="minorHAnsi" w:eastAsia="Times New Roman" w:hAnsiTheme="minorHAnsi" w:cstheme="minorHAnsi"/>
          <w:i/>
          <w:color w:val="000000"/>
          <w:sz w:val="22"/>
          <w:szCs w:val="22"/>
        </w:rPr>
        <w:t xml:space="preserve">. Sono però orgoglioso di dire che </w:t>
      </w:r>
      <w:r w:rsidRPr="006C62FA">
        <w:rPr>
          <w:rFonts w:asciiTheme="minorHAnsi" w:eastAsia="Times New Roman" w:hAnsiTheme="minorHAnsi" w:cstheme="minorHAnsi"/>
          <w:i/>
          <w:color w:val="000000"/>
          <w:sz w:val="22"/>
          <w:szCs w:val="22"/>
        </w:rPr>
        <w:t>molti nostri ingegneri riconosciuti dalla Protezione Civ</w:t>
      </w:r>
      <w:r w:rsidR="006C62FA" w:rsidRPr="006C62FA">
        <w:rPr>
          <w:rFonts w:asciiTheme="minorHAnsi" w:eastAsia="Times New Roman" w:hAnsiTheme="minorHAnsi" w:cstheme="minorHAnsi"/>
          <w:i/>
          <w:color w:val="000000"/>
          <w:sz w:val="22"/>
          <w:szCs w:val="22"/>
        </w:rPr>
        <w:t>ile Nazionale</w:t>
      </w:r>
      <w:r w:rsidRPr="006C62FA">
        <w:rPr>
          <w:rFonts w:asciiTheme="minorHAnsi" w:eastAsia="Times New Roman" w:hAnsiTheme="minorHAnsi" w:cstheme="minorHAnsi"/>
          <w:i/>
          <w:color w:val="000000"/>
          <w:sz w:val="22"/>
          <w:szCs w:val="22"/>
        </w:rPr>
        <w:t xml:space="preserve"> quali tecnici </w:t>
      </w:r>
      <w:proofErr w:type="spellStart"/>
      <w:r w:rsidRPr="006C62FA">
        <w:rPr>
          <w:rFonts w:asciiTheme="minorHAnsi" w:eastAsia="Times New Roman" w:hAnsiTheme="minorHAnsi" w:cstheme="minorHAnsi"/>
          <w:i/>
          <w:color w:val="000000"/>
          <w:sz w:val="22"/>
          <w:szCs w:val="22"/>
        </w:rPr>
        <w:t>agibilitatori</w:t>
      </w:r>
      <w:proofErr w:type="spellEnd"/>
      <w:r w:rsidRPr="006C62FA">
        <w:rPr>
          <w:rFonts w:asciiTheme="minorHAnsi" w:eastAsia="Times New Roman" w:hAnsiTheme="minorHAnsi" w:cstheme="minorHAnsi"/>
          <w:i/>
          <w:color w:val="000000"/>
          <w:sz w:val="22"/>
          <w:szCs w:val="22"/>
        </w:rPr>
        <w:t>, che</w:t>
      </w:r>
      <w:r w:rsidR="006C62FA" w:rsidRPr="006C62FA">
        <w:rPr>
          <w:rFonts w:asciiTheme="minorHAnsi" w:eastAsia="Times New Roman" w:hAnsiTheme="minorHAnsi" w:cstheme="minorHAnsi"/>
          <w:i/>
          <w:color w:val="000000"/>
          <w:sz w:val="22"/>
          <w:szCs w:val="22"/>
        </w:rPr>
        <w:t xml:space="preserve"> a suo tempo</w:t>
      </w:r>
      <w:r w:rsidRPr="006C62FA">
        <w:rPr>
          <w:rFonts w:asciiTheme="minorHAnsi" w:eastAsia="Times New Roman" w:hAnsiTheme="minorHAnsi" w:cstheme="minorHAnsi"/>
          <w:i/>
          <w:color w:val="000000"/>
          <w:sz w:val="22"/>
          <w:szCs w:val="22"/>
        </w:rPr>
        <w:t xml:space="preserve"> si sono recati </w:t>
      </w:r>
      <w:r w:rsidR="006C62FA" w:rsidRPr="006C62FA">
        <w:rPr>
          <w:rFonts w:asciiTheme="minorHAnsi" w:eastAsia="Times New Roman" w:hAnsiTheme="minorHAnsi" w:cstheme="minorHAnsi"/>
          <w:i/>
          <w:color w:val="000000"/>
          <w:sz w:val="22"/>
          <w:szCs w:val="22"/>
        </w:rPr>
        <w:t xml:space="preserve">come </w:t>
      </w:r>
      <w:r w:rsidRPr="006C62FA">
        <w:rPr>
          <w:rFonts w:asciiTheme="minorHAnsi" w:eastAsia="Times New Roman" w:hAnsiTheme="minorHAnsi" w:cstheme="minorHAnsi"/>
          <w:i/>
          <w:color w:val="000000"/>
          <w:sz w:val="22"/>
          <w:szCs w:val="22"/>
        </w:rPr>
        <w:t xml:space="preserve">volontari nelle aree colpite </w:t>
      </w:r>
      <w:r w:rsidR="006C62FA" w:rsidRPr="006C62FA">
        <w:rPr>
          <w:rFonts w:asciiTheme="minorHAnsi" w:eastAsia="Times New Roman" w:hAnsiTheme="minorHAnsi" w:cstheme="minorHAnsi"/>
          <w:i/>
          <w:color w:val="000000"/>
          <w:sz w:val="22"/>
          <w:szCs w:val="22"/>
        </w:rPr>
        <w:t>per rilevare il danno a</w:t>
      </w:r>
      <w:r w:rsidRPr="006C62FA">
        <w:rPr>
          <w:rFonts w:asciiTheme="minorHAnsi" w:eastAsia="Times New Roman" w:hAnsiTheme="minorHAnsi" w:cstheme="minorHAnsi"/>
          <w:i/>
          <w:color w:val="000000"/>
          <w:sz w:val="22"/>
          <w:szCs w:val="22"/>
        </w:rPr>
        <w:t xml:space="preserve">gli immobili, garantendo oltre 300 turni settimanali, mi hanno </w:t>
      </w:r>
      <w:r w:rsidR="006C62FA" w:rsidRPr="006C62FA">
        <w:rPr>
          <w:rFonts w:asciiTheme="minorHAnsi" w:eastAsia="Times New Roman" w:hAnsiTheme="minorHAnsi" w:cstheme="minorHAnsi"/>
          <w:i/>
          <w:color w:val="000000"/>
          <w:sz w:val="22"/>
          <w:szCs w:val="22"/>
        </w:rPr>
        <w:t xml:space="preserve">già </w:t>
      </w:r>
      <w:r w:rsidRPr="006C62FA">
        <w:rPr>
          <w:rFonts w:asciiTheme="minorHAnsi" w:eastAsia="Times New Roman" w:hAnsiTheme="minorHAnsi" w:cstheme="minorHAnsi"/>
          <w:i/>
          <w:color w:val="000000"/>
          <w:sz w:val="22"/>
          <w:szCs w:val="22"/>
        </w:rPr>
        <w:t xml:space="preserve">contattato </w:t>
      </w:r>
      <w:r w:rsidR="006C62FA" w:rsidRPr="006C62FA">
        <w:rPr>
          <w:rFonts w:asciiTheme="minorHAnsi" w:eastAsia="Times New Roman" w:hAnsiTheme="minorHAnsi" w:cstheme="minorHAnsi"/>
          <w:i/>
          <w:color w:val="000000"/>
          <w:sz w:val="22"/>
          <w:szCs w:val="22"/>
        </w:rPr>
        <w:t xml:space="preserve">non solo </w:t>
      </w:r>
      <w:r w:rsidRPr="006C62FA">
        <w:rPr>
          <w:rFonts w:asciiTheme="minorHAnsi" w:eastAsia="Times New Roman" w:hAnsiTheme="minorHAnsi" w:cstheme="minorHAnsi"/>
          <w:i/>
          <w:color w:val="000000"/>
          <w:sz w:val="22"/>
          <w:szCs w:val="22"/>
        </w:rPr>
        <w:t>al fine di esprimere, per quanto possibile</w:t>
      </w:r>
      <w:r w:rsidR="006C62FA" w:rsidRPr="006C62FA">
        <w:rPr>
          <w:rFonts w:asciiTheme="minorHAnsi" w:eastAsia="Times New Roman" w:hAnsiTheme="minorHAnsi" w:cstheme="minorHAnsi"/>
          <w:i/>
          <w:color w:val="000000"/>
          <w:sz w:val="22"/>
          <w:szCs w:val="22"/>
        </w:rPr>
        <w:t>,</w:t>
      </w:r>
      <w:r w:rsidRPr="006C62FA">
        <w:rPr>
          <w:rFonts w:asciiTheme="minorHAnsi" w:eastAsia="Times New Roman" w:hAnsiTheme="minorHAnsi" w:cstheme="minorHAnsi"/>
          <w:i/>
          <w:color w:val="000000"/>
          <w:sz w:val="22"/>
          <w:szCs w:val="22"/>
        </w:rPr>
        <w:t xml:space="preserve"> solidarietà e vicin</w:t>
      </w:r>
      <w:r w:rsidR="006C62FA" w:rsidRPr="006C62FA">
        <w:rPr>
          <w:rFonts w:asciiTheme="minorHAnsi" w:eastAsia="Times New Roman" w:hAnsiTheme="minorHAnsi" w:cstheme="minorHAnsi"/>
          <w:i/>
          <w:color w:val="000000"/>
          <w:sz w:val="22"/>
          <w:szCs w:val="22"/>
        </w:rPr>
        <w:t>anza alle popolazioni colpite</w:t>
      </w:r>
      <w:r w:rsidR="00926F0F">
        <w:rPr>
          <w:rFonts w:asciiTheme="minorHAnsi" w:eastAsia="Times New Roman" w:hAnsiTheme="minorHAnsi" w:cstheme="minorHAnsi"/>
          <w:i/>
          <w:color w:val="000000"/>
          <w:sz w:val="22"/>
          <w:szCs w:val="22"/>
        </w:rPr>
        <w:t>.”</w:t>
      </w:r>
    </w:p>
    <w:p w:rsidR="008F0941" w:rsidRDefault="008F0941" w:rsidP="008F0941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057B92" w:rsidRPr="006C62FA" w:rsidRDefault="006C62FA" w:rsidP="00057B92">
      <w:pPr>
        <w:jc w:val="both"/>
        <w:rPr>
          <w:rFonts w:asciiTheme="minorHAnsi" w:hAnsiTheme="minorHAnsi" w:cstheme="minorHAnsi"/>
          <w:color w:val="808080"/>
          <w:sz w:val="20"/>
          <w:szCs w:val="20"/>
        </w:rPr>
      </w:pPr>
      <w:r w:rsidRPr="006C62FA">
        <w:rPr>
          <w:rFonts w:asciiTheme="minorHAnsi" w:hAnsiTheme="minorHAnsi" w:cstheme="minorHAnsi"/>
          <w:sz w:val="20"/>
          <w:szCs w:val="20"/>
        </w:rPr>
        <w:t>A</w:t>
      </w:r>
      <w:r w:rsidR="008F0941" w:rsidRPr="006C62FA">
        <w:rPr>
          <w:rFonts w:asciiTheme="minorHAnsi" w:hAnsiTheme="minorHAnsi" w:cstheme="minorHAnsi"/>
          <w:sz w:val="20"/>
          <w:szCs w:val="20"/>
        </w:rPr>
        <w:t>ncona, 10 aprile</w:t>
      </w:r>
      <w:r w:rsidR="00057B92" w:rsidRPr="006C62FA">
        <w:rPr>
          <w:rFonts w:asciiTheme="minorHAnsi" w:hAnsiTheme="minorHAnsi" w:cstheme="minorHAnsi"/>
          <w:sz w:val="20"/>
          <w:szCs w:val="20"/>
        </w:rPr>
        <w:t xml:space="preserve"> 2018 </w:t>
      </w:r>
      <w:r w:rsidR="00057B92" w:rsidRPr="006C62FA">
        <w:rPr>
          <w:rFonts w:asciiTheme="minorHAnsi" w:hAnsiTheme="minorHAnsi" w:cstheme="minorHAnsi"/>
          <w:sz w:val="20"/>
          <w:szCs w:val="20"/>
        </w:rPr>
        <w:tab/>
      </w:r>
      <w:r w:rsidR="00057B92" w:rsidRPr="006C62FA">
        <w:rPr>
          <w:rFonts w:asciiTheme="minorHAnsi" w:hAnsiTheme="minorHAnsi" w:cstheme="minorHAnsi"/>
          <w:sz w:val="20"/>
          <w:szCs w:val="20"/>
        </w:rPr>
        <w:tab/>
      </w:r>
      <w:r w:rsidR="00057B92" w:rsidRPr="006C62FA">
        <w:rPr>
          <w:rFonts w:asciiTheme="minorHAnsi" w:hAnsiTheme="minorHAnsi" w:cstheme="minorHAnsi"/>
          <w:sz w:val="20"/>
          <w:szCs w:val="20"/>
        </w:rPr>
        <w:tab/>
      </w:r>
      <w:r w:rsidR="00057B92" w:rsidRPr="006C62FA">
        <w:rPr>
          <w:rFonts w:asciiTheme="minorHAnsi" w:hAnsiTheme="minorHAnsi" w:cstheme="minorHAnsi"/>
          <w:sz w:val="20"/>
          <w:szCs w:val="20"/>
        </w:rPr>
        <w:tab/>
      </w:r>
      <w:r w:rsidR="00057B92" w:rsidRPr="006C62FA">
        <w:rPr>
          <w:rFonts w:asciiTheme="minorHAnsi" w:hAnsiTheme="minorHAnsi" w:cstheme="minorHAnsi"/>
          <w:sz w:val="20"/>
          <w:szCs w:val="20"/>
        </w:rPr>
        <w:tab/>
      </w:r>
      <w:r w:rsidR="00057B92" w:rsidRPr="006C62FA">
        <w:rPr>
          <w:rFonts w:asciiTheme="minorHAnsi" w:hAnsiTheme="minorHAnsi" w:cstheme="minorHAnsi"/>
          <w:sz w:val="20"/>
          <w:szCs w:val="20"/>
        </w:rPr>
        <w:tab/>
      </w:r>
      <w:r w:rsidR="00057B92" w:rsidRPr="006C62FA">
        <w:rPr>
          <w:rFonts w:asciiTheme="minorHAnsi" w:hAnsiTheme="minorHAnsi" w:cstheme="minorHAnsi"/>
          <w:sz w:val="20"/>
          <w:szCs w:val="20"/>
        </w:rPr>
        <w:tab/>
      </w:r>
      <w:r w:rsidR="00057B92" w:rsidRPr="006C62FA">
        <w:rPr>
          <w:rFonts w:asciiTheme="minorHAnsi" w:hAnsiTheme="minorHAnsi" w:cstheme="minorHAnsi"/>
          <w:sz w:val="20"/>
          <w:szCs w:val="20"/>
        </w:rPr>
        <w:tab/>
        <w:t xml:space="preserve">         </w:t>
      </w:r>
      <w:r>
        <w:rPr>
          <w:rFonts w:asciiTheme="minorHAnsi" w:hAnsiTheme="minorHAnsi" w:cstheme="minorHAnsi"/>
          <w:sz w:val="20"/>
          <w:szCs w:val="20"/>
        </w:rPr>
        <w:tab/>
      </w:r>
      <w:r w:rsidR="00057B92" w:rsidRPr="006C62FA">
        <w:rPr>
          <w:rFonts w:asciiTheme="minorHAnsi" w:hAnsiTheme="minorHAnsi" w:cstheme="minorHAnsi"/>
          <w:color w:val="808080"/>
          <w:sz w:val="20"/>
          <w:szCs w:val="20"/>
        </w:rPr>
        <w:t xml:space="preserve">Ufficio stampa </w:t>
      </w:r>
    </w:p>
    <w:p w:rsidR="00057B92" w:rsidRPr="006C62FA" w:rsidRDefault="006C62FA" w:rsidP="00057B92">
      <w:pPr>
        <w:ind w:left="566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808080"/>
          <w:sz w:val="20"/>
          <w:szCs w:val="20"/>
        </w:rPr>
        <w:t xml:space="preserve">        </w:t>
      </w:r>
      <w:r w:rsidR="00057B92" w:rsidRPr="006C62FA">
        <w:rPr>
          <w:rFonts w:asciiTheme="minorHAnsi" w:hAnsiTheme="minorHAnsi" w:cstheme="minorHAnsi"/>
          <w:color w:val="808080"/>
          <w:sz w:val="20"/>
          <w:szCs w:val="20"/>
        </w:rPr>
        <w:t>Ordine Ingegneri Provincia di Ancona</w:t>
      </w:r>
    </w:p>
    <w:p w:rsidR="00057B92" w:rsidRPr="006C62FA" w:rsidRDefault="006C62FA" w:rsidP="00057B92">
      <w:pPr>
        <w:tabs>
          <w:tab w:val="left" w:pos="1785"/>
          <w:tab w:val="right" w:pos="9638"/>
        </w:tabs>
        <w:rPr>
          <w:rFonts w:asciiTheme="minorHAnsi" w:hAnsiTheme="minorHAnsi" w:cstheme="minorHAnsi"/>
          <w:color w:val="808080"/>
          <w:sz w:val="20"/>
          <w:szCs w:val="20"/>
        </w:rPr>
      </w:pPr>
      <w:r>
        <w:rPr>
          <w:rFonts w:asciiTheme="minorHAnsi" w:hAnsiTheme="minorHAnsi" w:cstheme="minorHAnsi"/>
          <w:b/>
          <w:color w:val="808080"/>
          <w:sz w:val="20"/>
          <w:szCs w:val="20"/>
        </w:rPr>
        <w:tab/>
        <w:t xml:space="preserve">                                                                                                                                        </w:t>
      </w:r>
      <w:r w:rsidR="00057B92" w:rsidRPr="006C62FA">
        <w:rPr>
          <w:rFonts w:asciiTheme="minorHAnsi" w:hAnsiTheme="minorHAnsi" w:cstheme="minorHAnsi"/>
          <w:b/>
          <w:color w:val="808080"/>
          <w:sz w:val="20"/>
          <w:szCs w:val="20"/>
        </w:rPr>
        <w:t xml:space="preserve">Segni e Suoni </w:t>
      </w:r>
    </w:p>
    <w:p w:rsidR="005E0E00" w:rsidRPr="006C62FA" w:rsidRDefault="00057B92" w:rsidP="006C62FA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6C62FA">
        <w:rPr>
          <w:rFonts w:asciiTheme="minorHAnsi" w:hAnsiTheme="minorHAnsi" w:cstheme="minorHAnsi"/>
          <w:noProof/>
          <w:color w:val="808080"/>
          <w:sz w:val="20"/>
          <w:szCs w:val="20"/>
          <w:u w:color="80808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5660390</wp:posOffset>
            </wp:positionH>
            <wp:positionV relativeFrom="paragraph">
              <wp:posOffset>275590</wp:posOffset>
            </wp:positionV>
            <wp:extent cx="495935" cy="590550"/>
            <wp:effectExtent l="19050" t="0" r="0" b="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62FA">
        <w:rPr>
          <w:rFonts w:asciiTheme="minorHAnsi" w:hAnsiTheme="minorHAnsi" w:cstheme="minorHAnsi"/>
          <w:color w:val="808080"/>
          <w:sz w:val="20"/>
          <w:szCs w:val="20"/>
          <w:u w:color="808080"/>
        </w:rPr>
        <w:t xml:space="preserve">                                                                                                                                </w:t>
      </w:r>
      <w:r w:rsidRPr="006C62FA">
        <w:rPr>
          <w:rFonts w:asciiTheme="minorHAnsi" w:hAnsiTheme="minorHAnsi" w:cstheme="minorHAnsi"/>
          <w:color w:val="808080"/>
          <w:sz w:val="20"/>
          <w:szCs w:val="20"/>
          <w:u w:color="808080"/>
        </w:rPr>
        <w:t xml:space="preserve">Info: </w:t>
      </w:r>
      <w:r w:rsidRPr="006C62FA">
        <w:rPr>
          <w:rFonts w:asciiTheme="minorHAnsi" w:hAnsiTheme="minorHAnsi" w:cstheme="minorHAnsi"/>
          <w:color w:val="808080"/>
          <w:sz w:val="20"/>
          <w:szCs w:val="20"/>
        </w:rPr>
        <w:t xml:space="preserve"> </w:t>
      </w:r>
      <w:r w:rsidRPr="006C62FA">
        <w:rPr>
          <w:rFonts w:asciiTheme="minorHAnsi" w:hAnsiTheme="minorHAnsi" w:cstheme="minorHAnsi"/>
          <w:color w:val="808080"/>
          <w:sz w:val="20"/>
          <w:szCs w:val="20"/>
          <w:u w:color="808080"/>
        </w:rPr>
        <w:t>071-7570901 - 3336827706</w:t>
      </w:r>
    </w:p>
    <w:sectPr w:rsidR="005E0E00" w:rsidRPr="006C62FA" w:rsidSect="000C59AE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0958B7"/>
    <w:rsid w:val="00011562"/>
    <w:rsid w:val="00057B92"/>
    <w:rsid w:val="00091CCB"/>
    <w:rsid w:val="000958B7"/>
    <w:rsid w:val="000C59AE"/>
    <w:rsid w:val="000E06CB"/>
    <w:rsid w:val="001147EB"/>
    <w:rsid w:val="00186F37"/>
    <w:rsid w:val="00202157"/>
    <w:rsid w:val="00205238"/>
    <w:rsid w:val="0021329E"/>
    <w:rsid w:val="00236BC8"/>
    <w:rsid w:val="0024463B"/>
    <w:rsid w:val="00246FC8"/>
    <w:rsid w:val="002738EA"/>
    <w:rsid w:val="00295926"/>
    <w:rsid w:val="002A0A86"/>
    <w:rsid w:val="00310DA1"/>
    <w:rsid w:val="00337698"/>
    <w:rsid w:val="00366DB5"/>
    <w:rsid w:val="0039063F"/>
    <w:rsid w:val="003E4D77"/>
    <w:rsid w:val="003F0ABF"/>
    <w:rsid w:val="0046216B"/>
    <w:rsid w:val="00477DBE"/>
    <w:rsid w:val="004D1F22"/>
    <w:rsid w:val="004E2BE0"/>
    <w:rsid w:val="004F4472"/>
    <w:rsid w:val="0051798E"/>
    <w:rsid w:val="00524A97"/>
    <w:rsid w:val="005707D6"/>
    <w:rsid w:val="005A2B55"/>
    <w:rsid w:val="005B2F42"/>
    <w:rsid w:val="005E0E00"/>
    <w:rsid w:val="00610CD3"/>
    <w:rsid w:val="00641CA2"/>
    <w:rsid w:val="00642A50"/>
    <w:rsid w:val="006700BE"/>
    <w:rsid w:val="006A15D1"/>
    <w:rsid w:val="006C62FA"/>
    <w:rsid w:val="00740F6E"/>
    <w:rsid w:val="007A382C"/>
    <w:rsid w:val="007B6953"/>
    <w:rsid w:val="008329BD"/>
    <w:rsid w:val="00863AAE"/>
    <w:rsid w:val="008E4A4B"/>
    <w:rsid w:val="008F0941"/>
    <w:rsid w:val="00926F0F"/>
    <w:rsid w:val="009435D3"/>
    <w:rsid w:val="009A305D"/>
    <w:rsid w:val="009D152F"/>
    <w:rsid w:val="00AB60C4"/>
    <w:rsid w:val="00B74DD3"/>
    <w:rsid w:val="00BC5C22"/>
    <w:rsid w:val="00C06DCE"/>
    <w:rsid w:val="00C125FA"/>
    <w:rsid w:val="00C26640"/>
    <w:rsid w:val="00C37351"/>
    <w:rsid w:val="00C83363"/>
    <w:rsid w:val="00C8509E"/>
    <w:rsid w:val="00D26328"/>
    <w:rsid w:val="00D52C99"/>
    <w:rsid w:val="00D7361F"/>
    <w:rsid w:val="00DC4BA0"/>
    <w:rsid w:val="00DF4592"/>
    <w:rsid w:val="00E53BC4"/>
    <w:rsid w:val="00E555DE"/>
    <w:rsid w:val="00E73E49"/>
    <w:rsid w:val="00EA7DBD"/>
    <w:rsid w:val="00EC0BDA"/>
    <w:rsid w:val="00ED5332"/>
    <w:rsid w:val="00ED5EB7"/>
    <w:rsid w:val="00EF10E2"/>
    <w:rsid w:val="00EF2FA8"/>
    <w:rsid w:val="00F079D1"/>
    <w:rsid w:val="00F53605"/>
    <w:rsid w:val="00F8471B"/>
    <w:rsid w:val="00F871BB"/>
    <w:rsid w:val="00F94E12"/>
    <w:rsid w:val="00FB0F11"/>
    <w:rsid w:val="00FD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535E0-40A1-464C-8810-C2C0C770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58B7"/>
    <w:pPr>
      <w:spacing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958B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76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7698"/>
    <w:rPr>
      <w:rFonts w:ascii="Tahoma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E0E00"/>
    <w:pPr>
      <w:spacing w:before="100" w:beforeAutospacing="1" w:after="100" w:afterAutospacing="1"/>
    </w:pPr>
    <w:rPr>
      <w:rFonts w:eastAsia="Times New Roman"/>
    </w:rPr>
  </w:style>
  <w:style w:type="character" w:styleId="Enfasigrassetto">
    <w:name w:val="Strong"/>
    <w:basedOn w:val="Carpredefinitoparagrafo"/>
    <w:uiPriority w:val="22"/>
    <w:qFormat/>
    <w:rsid w:val="005E0E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3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utente3</dc:creator>
  <cp:lastModifiedBy>Utente1</cp:lastModifiedBy>
  <cp:revision>3</cp:revision>
  <dcterms:created xsi:type="dcterms:W3CDTF">2018-04-10T16:40:00Z</dcterms:created>
  <dcterms:modified xsi:type="dcterms:W3CDTF">2018-04-10T16:47:00Z</dcterms:modified>
</cp:coreProperties>
</file>